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6146" w14:textId="35D78009" w:rsidR="001E6400" w:rsidRPr="000565A5" w:rsidRDefault="00153116">
      <w:pPr>
        <w:rPr>
          <w:b/>
        </w:rPr>
      </w:pPr>
      <w:r w:rsidRPr="000565A5">
        <w:rPr>
          <w:b/>
        </w:rPr>
        <w:t xml:space="preserve">Информация </w:t>
      </w:r>
      <w:r w:rsidR="006A1D4D" w:rsidRPr="000565A5">
        <w:rPr>
          <w:b/>
        </w:rPr>
        <w:t>о способах, которые могут быть использованы</w:t>
      </w:r>
      <w:r w:rsidR="000565A5" w:rsidRPr="000565A5">
        <w:rPr>
          <w:b/>
        </w:rPr>
        <w:t xml:space="preserve"> для направления обращений (жалоб) в ООО «ОРИОН»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51BE" w14:paraId="425B3A94" w14:textId="77777777" w:rsidTr="001E6400">
        <w:tc>
          <w:tcPr>
            <w:tcW w:w="4672" w:type="dxa"/>
          </w:tcPr>
          <w:p w14:paraId="24ADAF52" w14:textId="4318A88E" w:rsidR="002051BE" w:rsidRDefault="002051BE" w:rsidP="002051BE">
            <w:pPr>
              <w:pStyle w:val="ConsPlusNormal"/>
            </w:pPr>
            <w:r>
              <w:rPr>
                <w:color w:val="242424"/>
                <w:szCs w:val="22"/>
                <w:bdr w:val="none" w:sz="0" w:space="0" w:color="auto" w:frame="1"/>
              </w:rPr>
              <w:t>Обращения (жалобы) могут быть направлены почтовым отправлением по адресу:</w:t>
            </w:r>
          </w:p>
        </w:tc>
        <w:tc>
          <w:tcPr>
            <w:tcW w:w="4673" w:type="dxa"/>
          </w:tcPr>
          <w:p w14:paraId="0C411CC6" w14:textId="77777777" w:rsidR="002051BE" w:rsidRDefault="002051BE" w:rsidP="002051BE">
            <w:pPr>
              <w:pStyle w:val="xmsonormal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107031, а/я № 16 г. Москва,</w:t>
            </w:r>
          </w:p>
          <w:p w14:paraId="38F98D48" w14:textId="77777777" w:rsidR="002051BE" w:rsidRDefault="002051BE" w:rsidP="002051BE">
            <w:pPr>
              <w:pStyle w:val="xmsonormal"/>
              <w:spacing w:before="0" w:beforeAutospacing="0" w:after="0" w:afterAutospacing="0"/>
              <w:rPr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Кому: ООО «ОРИОН»</w:t>
            </w:r>
          </w:p>
          <w:p w14:paraId="362B9E0D" w14:textId="58ADC338" w:rsidR="002051BE" w:rsidRDefault="002051BE" w:rsidP="002051BE">
            <w:pPr>
              <w:pStyle w:val="ConsPlusNormal"/>
            </w:pPr>
            <w:r>
              <w:rPr>
                <w:color w:val="242424"/>
                <w:szCs w:val="22"/>
                <w:bdr w:val="none" w:sz="0" w:space="0" w:color="auto" w:frame="1"/>
              </w:rPr>
              <w:t> </w:t>
            </w:r>
          </w:p>
        </w:tc>
      </w:tr>
      <w:tr w:rsidR="002051BE" w14:paraId="22515704" w14:textId="77777777" w:rsidTr="001E6400">
        <w:tc>
          <w:tcPr>
            <w:tcW w:w="4672" w:type="dxa"/>
          </w:tcPr>
          <w:p w14:paraId="2D447356" w14:textId="1D2720CD" w:rsidR="002051BE" w:rsidRDefault="002051BE" w:rsidP="002051BE">
            <w:pPr>
              <w:pStyle w:val="ConsPlusNormal"/>
            </w:pPr>
            <w:r>
              <w:rPr>
                <w:color w:val="242424"/>
                <w:szCs w:val="22"/>
                <w:bdr w:val="none" w:sz="0" w:space="0" w:color="auto" w:frame="1"/>
              </w:rPr>
              <w:t>Обращения (жалобы) могут быть предоставлены в офисе по адресу:</w:t>
            </w:r>
          </w:p>
        </w:tc>
        <w:tc>
          <w:tcPr>
            <w:tcW w:w="4673" w:type="dxa"/>
          </w:tcPr>
          <w:p w14:paraId="36096AC2" w14:textId="012209B4" w:rsidR="002051BE" w:rsidRDefault="002051BE" w:rsidP="002051BE">
            <w:pPr>
              <w:pStyle w:val="ConsPlusNormal"/>
            </w:pPr>
            <w:r>
              <w:rPr>
                <w:color w:val="242424"/>
                <w:szCs w:val="22"/>
                <w:bdr w:val="none" w:sz="0" w:space="0" w:color="auto" w:frame="1"/>
              </w:rPr>
              <w:t xml:space="preserve">107031, г. Москва, </w:t>
            </w:r>
            <w:proofErr w:type="spellStart"/>
            <w:r>
              <w:rPr>
                <w:color w:val="242424"/>
                <w:szCs w:val="22"/>
                <w:bdr w:val="none" w:sz="0" w:space="0" w:color="auto" w:frame="1"/>
              </w:rPr>
              <w:t>вн</w:t>
            </w:r>
            <w:proofErr w:type="spellEnd"/>
            <w:r>
              <w:rPr>
                <w:color w:val="242424"/>
                <w:szCs w:val="22"/>
                <w:bdr w:val="none" w:sz="0" w:space="0" w:color="auto" w:frame="1"/>
              </w:rPr>
              <w:t xml:space="preserve">. тер. г. муниципальный округ Тверской, пер. Столешников, д. 14, </w:t>
            </w:r>
            <w:proofErr w:type="spellStart"/>
            <w:r>
              <w:rPr>
                <w:color w:val="242424"/>
                <w:szCs w:val="22"/>
                <w:bdr w:val="none" w:sz="0" w:space="0" w:color="auto" w:frame="1"/>
              </w:rPr>
              <w:t>помещ</w:t>
            </w:r>
            <w:proofErr w:type="spellEnd"/>
            <w:r>
              <w:rPr>
                <w:color w:val="242424"/>
                <w:szCs w:val="22"/>
                <w:bdr w:val="none" w:sz="0" w:space="0" w:color="auto" w:frame="1"/>
              </w:rPr>
              <w:t>. 5/1</w:t>
            </w:r>
          </w:p>
        </w:tc>
      </w:tr>
      <w:tr w:rsidR="002051BE" w14:paraId="07954A18" w14:textId="77777777" w:rsidTr="001E6400">
        <w:tc>
          <w:tcPr>
            <w:tcW w:w="4672" w:type="dxa"/>
          </w:tcPr>
          <w:p w14:paraId="404EBD78" w14:textId="77777777" w:rsidR="002051BE" w:rsidRDefault="002051BE" w:rsidP="002051BE">
            <w:pPr>
              <w:pStyle w:val="ConsPlusNormal"/>
              <w:rPr>
                <w:color w:val="242424"/>
                <w:szCs w:val="22"/>
                <w:bdr w:val="none" w:sz="0" w:space="0" w:color="auto" w:frame="1"/>
              </w:rPr>
            </w:pPr>
            <w:r>
              <w:rPr>
                <w:color w:val="242424"/>
                <w:szCs w:val="22"/>
                <w:bdr w:val="none" w:sz="0" w:space="0" w:color="auto" w:frame="1"/>
              </w:rPr>
              <w:t>Обращения (жалобы) могут быть направлены по электронной почте:</w:t>
            </w:r>
          </w:p>
          <w:p w14:paraId="57013C1F" w14:textId="3CA939BC" w:rsidR="002051BE" w:rsidRDefault="002051BE" w:rsidP="002051BE">
            <w:pPr>
              <w:pStyle w:val="ConsPlusNormal"/>
            </w:pPr>
          </w:p>
        </w:tc>
        <w:tc>
          <w:tcPr>
            <w:tcW w:w="4673" w:type="dxa"/>
          </w:tcPr>
          <w:p w14:paraId="656C5211" w14:textId="196EECF3" w:rsidR="002051BE" w:rsidRDefault="002051BE" w:rsidP="002051BE">
            <w:pPr>
              <w:pStyle w:val="ConsPlusNormal"/>
            </w:pPr>
            <w:r>
              <w:rPr>
                <w:color w:val="242424"/>
                <w:szCs w:val="22"/>
                <w:bdr w:val="none" w:sz="0" w:space="0" w:color="auto" w:frame="1"/>
              </w:rPr>
              <w:t>info@orion.msk.ru</w:t>
            </w:r>
          </w:p>
        </w:tc>
      </w:tr>
    </w:tbl>
    <w:p w14:paraId="4839D834" w14:textId="77777777"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565A5"/>
    <w:rsid w:val="00063C5F"/>
    <w:rsid w:val="00123F97"/>
    <w:rsid w:val="00153116"/>
    <w:rsid w:val="001D3D28"/>
    <w:rsid w:val="001E6400"/>
    <w:rsid w:val="002051BE"/>
    <w:rsid w:val="003C5765"/>
    <w:rsid w:val="00524511"/>
    <w:rsid w:val="005D3FB4"/>
    <w:rsid w:val="006A1D4D"/>
    <w:rsid w:val="006D14A5"/>
    <w:rsid w:val="00841B0C"/>
    <w:rsid w:val="008762A6"/>
    <w:rsid w:val="00927A81"/>
    <w:rsid w:val="009C3D7C"/>
    <w:rsid w:val="00A51F34"/>
    <w:rsid w:val="00AD1D33"/>
    <w:rsid w:val="00B41C10"/>
    <w:rsid w:val="00B66D73"/>
    <w:rsid w:val="00C2220D"/>
    <w:rsid w:val="00C3787A"/>
    <w:rsid w:val="00D041EA"/>
    <w:rsid w:val="00D16AFD"/>
    <w:rsid w:val="00D8080C"/>
    <w:rsid w:val="00D855B4"/>
    <w:rsid w:val="00DB6CBF"/>
    <w:rsid w:val="00DE4757"/>
    <w:rsid w:val="00DF612F"/>
    <w:rsid w:val="00E80492"/>
    <w:rsid w:val="00E861B7"/>
    <w:rsid w:val="00F8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76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msonormal">
    <w:name w:val="x_msonormal"/>
    <w:basedOn w:val="a"/>
    <w:rsid w:val="0020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Kuzmin Sergey</cp:lastModifiedBy>
  <cp:revision>18</cp:revision>
  <dcterms:created xsi:type="dcterms:W3CDTF">2025-09-10T12:44:00Z</dcterms:created>
  <dcterms:modified xsi:type="dcterms:W3CDTF">2026-02-23T09:30:00Z</dcterms:modified>
</cp:coreProperties>
</file>